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0B0" w:rsidRDefault="002800B0" w:rsidP="007B7581">
      <w:pPr>
        <w:rPr>
          <w:rFonts w:eastAsia="ＭＳ 明朝"/>
          <w:lang w:eastAsia="ja-JP"/>
        </w:rPr>
      </w:pPr>
      <w:r w:rsidRPr="002800B0">
        <w:rPr>
          <w:rFonts w:eastAsia="ＭＳ 明朝"/>
          <w:lang w:eastAsia="ja-JP"/>
        </w:rPr>
        <w:t>Developer Profile</w:t>
      </w:r>
    </w:p>
    <w:p w:rsidR="007B7581" w:rsidRDefault="007B7581" w:rsidP="007B7581">
      <w:proofErr w:type="gramStart"/>
      <w:r>
        <w:t xml:space="preserve">SHMUP "Ad </w:t>
      </w:r>
      <w:proofErr w:type="spellStart"/>
      <w:r>
        <w:t>SHOOt</w:t>
      </w:r>
      <w:proofErr w:type="spellEnd"/>
      <w:r>
        <w:t>".</w:t>
      </w:r>
      <w:proofErr w:type="gramEnd"/>
    </w:p>
    <w:p w:rsidR="007B7581" w:rsidRDefault="007B7581" w:rsidP="007B7581">
      <w:proofErr w:type="gramStart"/>
      <w:r>
        <w:t>Both development and sales "BOCSTE, Ltd."</w:t>
      </w:r>
      <w:proofErr w:type="gramEnd"/>
    </w:p>
    <w:p w:rsidR="007B7581" w:rsidRDefault="007B7581" w:rsidP="007B7581">
      <w:r>
        <w:t>Official website https://bocste.com/</w:t>
      </w:r>
    </w:p>
    <w:p w:rsidR="007B7581" w:rsidRPr="003A4A5C" w:rsidRDefault="003A4A5C" w:rsidP="007B7581">
      <w:pPr>
        <w:rPr>
          <w:rFonts w:eastAsia="ＭＳ 明朝"/>
          <w:u w:val="single"/>
          <w:lang w:eastAsia="ja-JP"/>
        </w:rPr>
      </w:pPr>
      <w:r w:rsidRPr="003A4A5C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</w:t>
      </w:r>
    </w:p>
    <w:p w:rsidR="007B7581" w:rsidRDefault="007B7581" w:rsidP="007B7581">
      <w:r>
        <w:t>Company Profile</w:t>
      </w:r>
    </w:p>
    <w:p w:rsidR="007B7581" w:rsidRDefault="007B7581" w:rsidP="007B7581"/>
    <w:p w:rsidR="007B7581" w:rsidRDefault="007B7581" w:rsidP="007B7581">
      <w:r>
        <w:t>Company Name: BOCSTE, Ltd.</w:t>
      </w:r>
    </w:p>
    <w:p w:rsidR="007B7581" w:rsidRDefault="007B7581" w:rsidP="007B7581">
      <w:r>
        <w:t>Corporate Number: 4420001018557</w:t>
      </w:r>
    </w:p>
    <w:p w:rsidR="007B7581" w:rsidRDefault="007B7581" w:rsidP="007B7581">
      <w:r>
        <w:t>Qualified Business Registration Number (Invoice): T442000101018557</w:t>
      </w:r>
    </w:p>
    <w:p w:rsidR="007B7581" w:rsidRDefault="007B7581" w:rsidP="007B7581">
      <w:r>
        <w:t>Business Description: Production and sales of games, web and 3D models</w:t>
      </w:r>
    </w:p>
    <w:p w:rsidR="007B7581" w:rsidRDefault="007B7581" w:rsidP="007B7581">
      <w:r>
        <w:t>Registered Capital: 3 million yen</w:t>
      </w:r>
    </w:p>
    <w:p w:rsidR="007B7581" w:rsidRDefault="007B7581" w:rsidP="007B7581">
      <w:r>
        <w:t>Date of incorporation: January 15, 2024</w:t>
      </w:r>
    </w:p>
    <w:p w:rsidR="007B7581" w:rsidRDefault="007B7581" w:rsidP="007B7581">
      <w:r>
        <w:t>Fiscal year: January 1 - December 31</w:t>
      </w:r>
    </w:p>
    <w:p w:rsidR="007B7581" w:rsidRPr="000F3A0F" w:rsidRDefault="007B7581" w:rsidP="007B7581">
      <w:pPr>
        <w:rPr>
          <w:rFonts w:eastAsia="ＭＳ 明朝" w:hint="eastAsia"/>
          <w:lang w:eastAsia="ja-JP"/>
        </w:rPr>
      </w:pPr>
      <w:r>
        <w:t xml:space="preserve">Office address: 100-1, </w:t>
      </w:r>
      <w:proofErr w:type="spellStart"/>
      <w:r>
        <w:t>Mimaya</w:t>
      </w:r>
      <w:proofErr w:type="spellEnd"/>
      <w:r>
        <w:t xml:space="preserve"> </w:t>
      </w:r>
      <w:proofErr w:type="spellStart"/>
      <w:r>
        <w:t>Higashimachi</w:t>
      </w:r>
      <w:proofErr w:type="spellEnd"/>
      <w:r>
        <w:t xml:space="preserve">, </w:t>
      </w:r>
      <w:proofErr w:type="spellStart"/>
      <w:r>
        <w:t>Sotogahama-machi</w:t>
      </w:r>
      <w:proofErr w:type="spellEnd"/>
      <w:r>
        <w:t xml:space="preserve">, </w:t>
      </w:r>
      <w:proofErr w:type="spellStart"/>
      <w:r>
        <w:t>Higashitsugaru</w:t>
      </w:r>
      <w:proofErr w:type="spellEnd"/>
      <w:r>
        <w:t>-gun, Aomori, 030-1737</w:t>
      </w:r>
      <w:proofErr w:type="gramStart"/>
      <w:r w:rsidR="000F3A0F">
        <w:rPr>
          <w:rFonts w:eastAsia="ＭＳ 明朝" w:hint="eastAsia"/>
          <w:lang w:eastAsia="ja-JP"/>
        </w:rPr>
        <w:t>,JAPAN</w:t>
      </w:r>
      <w:bookmarkStart w:id="0" w:name="_GoBack"/>
      <w:bookmarkEnd w:id="0"/>
      <w:proofErr w:type="gramEnd"/>
    </w:p>
    <w:p w:rsidR="007B7581" w:rsidRDefault="007B7581" w:rsidP="007B7581">
      <w:r>
        <w:t>Office Hours: Weekdays 10:00-18:00</w:t>
      </w:r>
    </w:p>
    <w:p w:rsidR="007B7581" w:rsidRDefault="007B7581" w:rsidP="007B7581">
      <w:r>
        <w:t>Holidays: Saturdays, Sundays and public holidays</w:t>
      </w:r>
    </w:p>
    <w:p w:rsidR="007B7581" w:rsidRDefault="009C5D20" w:rsidP="007B7581">
      <w:r>
        <w:rPr>
          <w:rFonts w:eastAsia="ＭＳ 明朝" w:hint="eastAsia"/>
          <w:lang w:eastAsia="ja-JP"/>
        </w:rPr>
        <w:t>CEO</w:t>
      </w:r>
      <w:r w:rsidR="007B7581">
        <w:t xml:space="preserve">: </w:t>
      </w:r>
      <w:proofErr w:type="spellStart"/>
      <w:r w:rsidR="007B7581">
        <w:t>Teiko</w:t>
      </w:r>
      <w:proofErr w:type="spellEnd"/>
      <w:r w:rsidR="007B7581">
        <w:t xml:space="preserve"> Miura</w:t>
      </w:r>
    </w:p>
    <w:p w:rsidR="007B7581" w:rsidRPr="002800B0" w:rsidRDefault="007B7581" w:rsidP="007B7581">
      <w:pPr>
        <w:rPr>
          <w:rFonts w:eastAsia="ＭＳ 明朝"/>
          <w:lang w:eastAsia="ja-JP"/>
        </w:rPr>
      </w:pPr>
      <w:r>
        <w:t xml:space="preserve">Main Bank: SBI </w:t>
      </w:r>
      <w:proofErr w:type="spellStart"/>
      <w:r>
        <w:t>Sumishin</w:t>
      </w:r>
      <w:proofErr w:type="spellEnd"/>
      <w:r>
        <w:t xml:space="preserve"> Net Bank, Ltd</w:t>
      </w:r>
      <w:proofErr w:type="gramStart"/>
      <w:r>
        <w:t>.</w:t>
      </w:r>
      <w:r w:rsidR="002800B0">
        <w:rPr>
          <w:rFonts w:eastAsia="ＭＳ 明朝" w:hint="eastAsia"/>
          <w:lang w:eastAsia="ja-JP"/>
        </w:rPr>
        <w:t xml:space="preserve"> ,</w:t>
      </w:r>
      <w:proofErr w:type="gramEnd"/>
      <w:r w:rsidR="002800B0">
        <w:rPr>
          <w:rFonts w:eastAsia="ＭＳ 明朝" w:hint="eastAsia"/>
          <w:lang w:eastAsia="ja-JP"/>
        </w:rPr>
        <w:t xml:space="preserve"> </w:t>
      </w:r>
      <w:r w:rsidR="002800B0" w:rsidRPr="002800B0">
        <w:rPr>
          <w:rFonts w:eastAsia="ＭＳ 明朝"/>
          <w:lang w:eastAsia="ja-JP"/>
        </w:rPr>
        <w:t>The Aomori Bank, Ltd.</w:t>
      </w:r>
    </w:p>
    <w:p w:rsidR="007B7581" w:rsidRDefault="007B7581" w:rsidP="007B7581">
      <w:r>
        <w:rPr>
          <w:rFonts w:hint="eastAsia"/>
        </w:rPr>
        <w:t>E-mail address: official@bocste.com</w:t>
      </w:r>
      <w:r>
        <w:rPr>
          <w:rFonts w:hint="eastAsia"/>
        </w:rPr>
        <w:t xml:space="preserve">　</w:t>
      </w:r>
    </w:p>
    <w:p w:rsidR="007B7581" w:rsidRDefault="007B7581" w:rsidP="007B7581">
      <w:r>
        <w:t xml:space="preserve">Although the receipt of e-mail is </w:t>
      </w:r>
      <w:proofErr w:type="spellStart"/>
      <w:r>
        <w:t>stable</w:t>
      </w:r>
      <w:proofErr w:type="gramStart"/>
      <w:r>
        <w:t>,However</w:t>
      </w:r>
      <w:proofErr w:type="spellEnd"/>
      <w:proofErr w:type="gramEnd"/>
      <w:r>
        <w:t>, it may be sorted into the spam folder at the destination.</w:t>
      </w:r>
    </w:p>
    <w:p w:rsidR="007B7581" w:rsidRDefault="007B7581" w:rsidP="007B7581">
      <w:r>
        <w:t xml:space="preserve">We can send from </w:t>
      </w:r>
      <w:proofErr w:type="spellStart"/>
      <w:r>
        <w:t>gmail</w:t>
      </w:r>
      <w:proofErr w:type="spellEnd"/>
      <w:r>
        <w:t xml:space="preserve"> like</w:t>
      </w:r>
      <w:r w:rsidR="002800B0">
        <w:rPr>
          <w:rFonts w:eastAsia="ＭＳ 明朝" w:hint="eastAsia"/>
          <w:lang w:eastAsia="ja-JP"/>
        </w:rPr>
        <w:t xml:space="preserve">:  </w:t>
      </w:r>
      <w:r>
        <w:t xml:space="preserve"> norateru@gmail.com.</w:t>
      </w:r>
    </w:p>
    <w:p w:rsidR="003A4A5C" w:rsidRPr="003A4A5C" w:rsidRDefault="003A4A5C" w:rsidP="003A4A5C">
      <w:pPr>
        <w:rPr>
          <w:rFonts w:eastAsia="ＭＳ 明朝"/>
          <w:u w:val="single"/>
          <w:lang w:eastAsia="ja-JP"/>
        </w:rPr>
      </w:pPr>
      <w:r w:rsidRPr="003A4A5C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</w:t>
      </w:r>
    </w:p>
    <w:p w:rsidR="007B7581" w:rsidRDefault="007B7581" w:rsidP="007B7581">
      <w:r>
        <w:t xml:space="preserve">Predecessor of </w:t>
      </w:r>
      <w:proofErr w:type="gramStart"/>
      <w:r>
        <w:t>BOCSTE ,</w:t>
      </w:r>
      <w:proofErr w:type="gramEnd"/>
      <w:r>
        <w:t>Ltd.</w:t>
      </w:r>
    </w:p>
    <w:p w:rsidR="007B7581" w:rsidRDefault="007B7581" w:rsidP="007B7581"/>
    <w:p w:rsidR="007B7581" w:rsidRDefault="007B7581" w:rsidP="007B7581">
      <w:r>
        <w:t xml:space="preserve">The predecessor of </w:t>
      </w:r>
      <w:proofErr w:type="gramStart"/>
      <w:r>
        <w:t>BOCSTE ,</w:t>
      </w:r>
      <w:proofErr w:type="gramEnd"/>
      <w:r>
        <w:t>Ltd. was a coterie circle “</w:t>
      </w:r>
      <w:proofErr w:type="spellStart"/>
      <w:r>
        <w:t>Norabako</w:t>
      </w:r>
      <w:proofErr w:type="spellEnd"/>
      <w:r>
        <w:t>”</w:t>
      </w:r>
    </w:p>
    <w:p w:rsidR="007B7581" w:rsidRDefault="007B7581" w:rsidP="007B7581">
      <w:r>
        <w:t>http://norabako8.blog93.fc2.com/</w:t>
      </w:r>
    </w:p>
    <w:p w:rsidR="007B7581" w:rsidRDefault="007B7581" w:rsidP="007B7581">
      <w:r>
        <w:t xml:space="preserve">I used to participate in </w:t>
      </w:r>
      <w:proofErr w:type="spellStart"/>
      <w:r>
        <w:t>doujin</w:t>
      </w:r>
      <w:proofErr w:type="spellEnd"/>
      <w:r>
        <w:t xml:space="preserve"> manga exhibitions such as COMITIA with my original manga, but I stopped participating in those events with “COVID-19 pandemic” and started 3DCG and game production instead.</w:t>
      </w:r>
    </w:p>
    <w:p w:rsidR="003A4A5C" w:rsidRPr="003A4A5C" w:rsidRDefault="003A4A5C" w:rsidP="003A4A5C">
      <w:pPr>
        <w:rPr>
          <w:rFonts w:eastAsia="ＭＳ 明朝"/>
          <w:u w:val="single"/>
          <w:lang w:eastAsia="ja-JP"/>
        </w:rPr>
      </w:pPr>
      <w:r w:rsidRPr="003A4A5C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</w:t>
      </w:r>
    </w:p>
    <w:p w:rsidR="007B7581" w:rsidRDefault="007B7581" w:rsidP="007B7581">
      <w:r>
        <w:t>Previous work</w:t>
      </w:r>
    </w:p>
    <w:p w:rsidR="007B7581" w:rsidRDefault="007B7581" w:rsidP="007B7581"/>
    <w:p w:rsidR="007B7581" w:rsidRDefault="00AE2219" w:rsidP="007B7581">
      <w:r>
        <w:rPr>
          <w:rFonts w:eastAsia="ＭＳ 明朝"/>
          <w:lang w:eastAsia="ja-JP"/>
        </w:rPr>
        <w:t>“</w:t>
      </w:r>
      <w:proofErr w:type="spellStart"/>
      <w:r w:rsidR="007B7581">
        <w:t>Kakureza</w:t>
      </w:r>
      <w:proofErr w:type="spellEnd"/>
      <w:r w:rsidR="007B7581">
        <w:t xml:space="preserve"> Library” (ADV to experience librarianship), a game produced </w:t>
      </w:r>
      <w:proofErr w:type="gramStart"/>
      <w:r w:rsidR="007B7581">
        <w:t>by ”</w:t>
      </w:r>
      <w:proofErr w:type="spellStart"/>
      <w:proofErr w:type="gramEnd"/>
      <w:r w:rsidR="007B7581">
        <w:t>Norabako</w:t>
      </w:r>
      <w:proofErr w:type="spellEnd"/>
      <w:r w:rsidR="007B7581">
        <w:t>”</w:t>
      </w:r>
    </w:p>
    <w:p w:rsidR="007B7581" w:rsidRDefault="007B7581" w:rsidP="007B7581">
      <w:r>
        <w:lastRenderedPageBreak/>
        <w:t>https://kakurezalibrary.web.fc2.com/index.html</w:t>
      </w:r>
    </w:p>
    <w:p w:rsidR="007B7581" w:rsidRDefault="007B7581" w:rsidP="007B7581">
      <w:proofErr w:type="gramStart"/>
      <w:r>
        <w:t>was</w:t>
      </w:r>
      <w:proofErr w:type="gramEnd"/>
      <w:r>
        <w:t xml:space="preserve"> published by BOCSTE ,Ltd. as of March 1, 2024.</w:t>
      </w:r>
    </w:p>
    <w:p w:rsidR="007B7581" w:rsidRDefault="007B7581" w:rsidP="007B7581"/>
    <w:p w:rsidR="007B7581" w:rsidRDefault="007B7581" w:rsidP="007B7581">
      <w:r>
        <w:t xml:space="preserve">The impetus for the founding of </w:t>
      </w:r>
      <w:proofErr w:type="gramStart"/>
      <w:r>
        <w:t>BOCSTE ,</w:t>
      </w:r>
      <w:proofErr w:type="gramEnd"/>
      <w:r>
        <w:t>Ltd. was the porting of “</w:t>
      </w:r>
      <w:proofErr w:type="spellStart"/>
      <w:r>
        <w:t>Kakureza</w:t>
      </w:r>
      <w:proofErr w:type="spellEnd"/>
      <w:r>
        <w:t xml:space="preserve"> Library” to smartphones,</w:t>
      </w:r>
    </w:p>
    <w:p w:rsidR="007B7581" w:rsidRDefault="007B7581" w:rsidP="007B7581">
      <w:r>
        <w:t xml:space="preserve">The reason for founding </w:t>
      </w:r>
      <w:proofErr w:type="gramStart"/>
      <w:r>
        <w:t>BOCSTE ,</w:t>
      </w:r>
      <w:proofErr w:type="gramEnd"/>
      <w:r>
        <w:t>Ltd. was that we did not want to have the creator's real name displayed next to the game application when we ported “</w:t>
      </w:r>
      <w:proofErr w:type="spellStart"/>
      <w:r>
        <w:t>Kakureza</w:t>
      </w:r>
      <w:proofErr w:type="spellEnd"/>
      <w:r>
        <w:t xml:space="preserve"> Library” to smartphones.</w:t>
      </w:r>
    </w:p>
    <w:p w:rsidR="007B7581" w:rsidRDefault="007B7581" w:rsidP="007B7581">
      <w:r>
        <w:t>As of June 2024, the game application has not yet been ported.</w:t>
      </w:r>
    </w:p>
    <w:p w:rsidR="003A4A5C" w:rsidRPr="003A4A5C" w:rsidRDefault="003A4A5C" w:rsidP="003A4A5C">
      <w:pPr>
        <w:rPr>
          <w:rFonts w:eastAsia="ＭＳ 明朝"/>
          <w:u w:val="single"/>
          <w:lang w:eastAsia="ja-JP"/>
        </w:rPr>
      </w:pPr>
      <w:r w:rsidRPr="003A4A5C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</w:t>
      </w:r>
    </w:p>
    <w:p w:rsidR="007B7581" w:rsidRDefault="007B7581" w:rsidP="007B7581">
      <w:r>
        <w:t>New work</w:t>
      </w:r>
    </w:p>
    <w:p w:rsidR="007B7581" w:rsidRDefault="007B7581" w:rsidP="007B7581"/>
    <w:p w:rsidR="007B7581" w:rsidRDefault="007B7581" w:rsidP="007B7581">
      <w:r>
        <w:t>Our New Vertical Scrolling Bullet SHMUP "</w:t>
      </w:r>
      <w:proofErr w:type="spellStart"/>
      <w:r>
        <w:t>AdSHOOt</w:t>
      </w:r>
      <w:proofErr w:type="spellEnd"/>
      <w:r>
        <w:t>"</w:t>
      </w:r>
    </w:p>
    <w:p w:rsidR="007B7581" w:rsidRPr="00AE2219" w:rsidRDefault="007B7581" w:rsidP="007B7581">
      <w:pPr>
        <w:rPr>
          <w:rFonts w:eastAsia="ＭＳ 明朝"/>
          <w:lang w:eastAsia="ja-JP"/>
        </w:rPr>
      </w:pPr>
      <w:r>
        <w:t>https://bocste.com/AdSHOOt</w:t>
      </w:r>
      <w:r w:rsidR="00AE2219">
        <w:rPr>
          <w:rFonts w:eastAsia="ＭＳ 明朝" w:hint="eastAsia"/>
          <w:lang w:eastAsia="ja-JP"/>
        </w:rPr>
        <w:t>/index-en.html</w:t>
      </w:r>
    </w:p>
    <w:p w:rsidR="007B7581" w:rsidRDefault="007B7581" w:rsidP="007B7581">
      <w:proofErr w:type="gramStart"/>
      <w:r>
        <w:t>is</w:t>
      </w:r>
      <w:proofErr w:type="gramEnd"/>
      <w:r>
        <w:t xml:space="preserve"> an indie game produced almost entirely by an individual,</w:t>
      </w:r>
    </w:p>
    <w:p w:rsidR="007B7581" w:rsidRDefault="007B7581" w:rsidP="007B7581">
      <w:r>
        <w:t>We outsourced the voice production and translation to Chinese to another company.</w:t>
      </w:r>
    </w:p>
    <w:p w:rsidR="003A4A5C" w:rsidRPr="003A4A5C" w:rsidRDefault="003A4A5C" w:rsidP="003A4A5C">
      <w:pPr>
        <w:rPr>
          <w:rFonts w:eastAsia="ＭＳ 明朝"/>
          <w:u w:val="single"/>
          <w:lang w:eastAsia="ja-JP"/>
        </w:rPr>
      </w:pPr>
      <w:r w:rsidRPr="003A4A5C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</w:t>
      </w:r>
    </w:p>
    <w:p w:rsidR="007B7581" w:rsidRDefault="007B7581" w:rsidP="007B7581">
      <w:r>
        <w:rPr>
          <w:rFonts w:hint="eastAsia"/>
        </w:rPr>
        <w:t>Interviews</w:t>
      </w:r>
      <w:r>
        <w:rPr>
          <w:rFonts w:hint="eastAsia"/>
        </w:rPr>
        <w:t>（</w:t>
      </w:r>
      <w:r>
        <w:rPr>
          <w:rFonts w:hint="eastAsia"/>
        </w:rPr>
        <w:t>Sorry, We only speak Japanese.)</w:t>
      </w:r>
    </w:p>
    <w:p w:rsidR="007B7581" w:rsidRDefault="007B7581" w:rsidP="007B7581"/>
    <w:p w:rsidR="007B7581" w:rsidRDefault="007B7581" w:rsidP="007B7581">
      <w:r>
        <w:t>We are happy to accept requests for interviews.</w:t>
      </w:r>
    </w:p>
    <w:p w:rsidR="007B7581" w:rsidRDefault="007B7581" w:rsidP="007B7581">
      <w:r>
        <w:t>We are available for interviews by phone, web conference (Zoom, etc.), in person, email, and chat.</w:t>
      </w:r>
    </w:p>
    <w:p w:rsidR="007B7581" w:rsidRDefault="007B7581" w:rsidP="007B7581">
      <w:r>
        <w:t xml:space="preserve">We are available for face-to-face meetings in Hakodate City (where our representative resides), </w:t>
      </w:r>
      <w:proofErr w:type="spellStart"/>
      <w:r>
        <w:t>Sotogahama</w:t>
      </w:r>
      <w:proofErr w:type="spellEnd"/>
      <w:r>
        <w:t xml:space="preserve"> </w:t>
      </w:r>
      <w:proofErr w:type="spellStart"/>
      <w:r>
        <w:t>Mimaya</w:t>
      </w:r>
      <w:proofErr w:type="spellEnd"/>
      <w:r>
        <w:t xml:space="preserve"> in Aomori Prefecture (at our head office), and in Aomori </w:t>
      </w:r>
      <w:proofErr w:type="spellStart"/>
      <w:r>
        <w:t>City</w:t>
      </w:r>
      <w:proofErr w:type="gramStart"/>
      <w:r>
        <w:t>,Aomori</w:t>
      </w:r>
      <w:proofErr w:type="spellEnd"/>
      <w:proofErr w:type="gramEnd"/>
      <w:r>
        <w:t xml:space="preserve"> City, Aomori Prefecture.</w:t>
      </w:r>
    </w:p>
    <w:p w:rsidR="007B7581" w:rsidRDefault="007B7581" w:rsidP="007B7581">
      <w:r>
        <w:t>However, we do not allow face time in articles. Even from the neck down, publication is not allowed.</w:t>
      </w:r>
    </w:p>
    <w:p w:rsidR="007B7581" w:rsidRDefault="007B7581" w:rsidP="007B7581">
      <w:r>
        <w:t>We apologize for any inconvenience this may cause.</w:t>
      </w:r>
    </w:p>
    <w:p w:rsidR="007B7581" w:rsidRDefault="007B7581" w:rsidP="007B7581"/>
    <w:p w:rsidR="007B7581" w:rsidRDefault="007B7581" w:rsidP="007B7581">
      <w:r>
        <w:t>If you need to create an article without an image showing your representative,</w:t>
      </w:r>
    </w:p>
    <w:p w:rsidR="007B7581" w:rsidRDefault="00147E72" w:rsidP="007B7581">
      <w:r>
        <w:rPr>
          <w:rFonts w:eastAsia="ＭＳ 明朝"/>
          <w:lang w:eastAsia="ja-JP"/>
        </w:rPr>
        <w:t>“</w:t>
      </w:r>
      <w:r w:rsidR="007B7581">
        <w:t>Developer_SNS_icon.jpg" (original girl/opaque background)</w:t>
      </w:r>
      <w:proofErr w:type="gramStart"/>
      <w:r w:rsidR="007B7581">
        <w:t>,or</w:t>
      </w:r>
      <w:proofErr w:type="gramEnd"/>
      <w:r w:rsidR="007B7581">
        <w:t xml:space="preserve"> "Developer's_self-portrait_cat.png" (transparent background).</w:t>
      </w:r>
    </w:p>
    <w:p w:rsidR="003A4A5C" w:rsidRPr="003A4A5C" w:rsidRDefault="003A4A5C" w:rsidP="003A4A5C">
      <w:pPr>
        <w:rPr>
          <w:rFonts w:eastAsia="ＭＳ 明朝"/>
          <w:u w:val="single"/>
          <w:lang w:eastAsia="ja-JP"/>
        </w:rPr>
      </w:pPr>
      <w:r w:rsidRPr="003A4A5C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</w:t>
      </w:r>
    </w:p>
    <w:p w:rsidR="007B7581" w:rsidRDefault="007B7581" w:rsidP="007B7581">
      <w:r>
        <w:t>Company Name</w:t>
      </w:r>
    </w:p>
    <w:p w:rsidR="007B7581" w:rsidRDefault="007B7581" w:rsidP="007B7581"/>
    <w:p w:rsidR="007B7581" w:rsidRDefault="007B7581" w:rsidP="007B7581">
      <w:r>
        <w:t xml:space="preserve">"BOCSTE" is a coined word from "BOX STABLE", which is a combination of "BOX" of </w:t>
      </w:r>
      <w:r>
        <w:lastRenderedPageBreak/>
        <w:t xml:space="preserve">Hakodate and "STABLE" of </w:t>
      </w:r>
      <w:proofErr w:type="spellStart"/>
      <w:r>
        <w:t>Mimaya</w:t>
      </w:r>
      <w:proofErr w:type="spellEnd"/>
      <w:r>
        <w:t>, where our company is based.</w:t>
      </w:r>
    </w:p>
    <w:p w:rsidR="003A4A5C" w:rsidRPr="003A4A5C" w:rsidRDefault="003A4A5C" w:rsidP="003A4A5C">
      <w:pPr>
        <w:rPr>
          <w:rFonts w:eastAsia="ＭＳ 明朝"/>
          <w:u w:val="single"/>
          <w:lang w:eastAsia="ja-JP"/>
        </w:rPr>
      </w:pPr>
      <w:r w:rsidRPr="003A4A5C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</w:t>
      </w:r>
    </w:p>
    <w:p w:rsidR="007B7581" w:rsidRDefault="007B7581" w:rsidP="007B7581">
      <w:r>
        <w:t>Place Name</w:t>
      </w:r>
    </w:p>
    <w:p w:rsidR="007B7581" w:rsidRDefault="007B7581" w:rsidP="007B7581"/>
    <w:p w:rsidR="00B14AA9" w:rsidRDefault="007B7581" w:rsidP="007B7581">
      <w:pPr>
        <w:rPr>
          <w:rFonts w:eastAsia="ＭＳ 明朝"/>
          <w:lang w:eastAsia="ja-JP"/>
        </w:rPr>
      </w:pPr>
      <w:proofErr w:type="spellStart"/>
      <w:r>
        <w:t>Minmaya</w:t>
      </w:r>
      <w:proofErr w:type="spellEnd"/>
      <w:r>
        <w:t xml:space="preserve">...hometown of our </w:t>
      </w:r>
      <w:proofErr w:type="gramStart"/>
      <w:r>
        <w:t>representative</w:t>
      </w:r>
      <w:r w:rsidR="0035122C">
        <w:rPr>
          <w:rFonts w:eastAsia="ＭＳ 明朝" w:hint="eastAsia"/>
          <w:lang w:eastAsia="ja-JP"/>
        </w:rPr>
        <w:t xml:space="preserve"> </w:t>
      </w:r>
      <w:r w:rsidR="00B14AA9">
        <w:rPr>
          <w:rFonts w:eastAsia="ＭＳ 明朝" w:hint="eastAsia"/>
          <w:lang w:eastAsia="ja-JP"/>
        </w:rPr>
        <w:t>.</w:t>
      </w:r>
      <w:proofErr w:type="gramEnd"/>
    </w:p>
    <w:p w:rsidR="007B7581" w:rsidRDefault="007B7581" w:rsidP="007B7581">
      <w:proofErr w:type="spellStart"/>
      <w:r>
        <w:t>Mimaya</w:t>
      </w:r>
      <w:proofErr w:type="spellEnd"/>
      <w:r>
        <w:t xml:space="preserve"> used to be a village, but it became a part of </w:t>
      </w:r>
      <w:proofErr w:type="spellStart"/>
      <w:r>
        <w:t>Sotogahama</w:t>
      </w:r>
      <w:proofErr w:type="spellEnd"/>
      <w:r>
        <w:t xml:space="preserve"> Town after the merger.</w:t>
      </w:r>
    </w:p>
    <w:p w:rsidR="007B7581" w:rsidRDefault="007B7581" w:rsidP="0009692F">
      <w:proofErr w:type="spellStart"/>
      <w:r>
        <w:t>Tatpizaki</w:t>
      </w:r>
      <w:proofErr w:type="spellEnd"/>
      <w:r>
        <w:t xml:space="preserve">, sung about in the song "Tsugaru </w:t>
      </w:r>
      <w:proofErr w:type="spellStart"/>
      <w:r>
        <w:t>Kaikyo</w:t>
      </w:r>
      <w:proofErr w:type="spellEnd"/>
      <w:r>
        <w:t xml:space="preserve"> </w:t>
      </w:r>
      <w:proofErr w:type="spellStart"/>
      <w:r>
        <w:t>Fuyu</w:t>
      </w:r>
      <w:r w:rsidR="00B14AA9">
        <w:rPr>
          <w:rFonts w:eastAsia="ＭＳ 明朝" w:hint="eastAsia"/>
          <w:lang w:eastAsia="ja-JP"/>
        </w:rPr>
        <w:t>geshiki</w:t>
      </w:r>
      <w:proofErr w:type="spellEnd"/>
      <w:r>
        <w:t>" (Winter View of the Tsugaru Straits), and the "Stairway National Highway," Route 339, are also located here.</w:t>
      </w:r>
    </w:p>
    <w:p w:rsidR="007B7581" w:rsidRDefault="007B7581" w:rsidP="007B7581"/>
    <w:p w:rsidR="007B7581" w:rsidRDefault="007B7581" w:rsidP="007B7581">
      <w:r>
        <w:t>Hakodate: Representative Residence</w:t>
      </w:r>
    </w:p>
    <w:p w:rsidR="007B7581" w:rsidRDefault="007B7581" w:rsidP="007B7581">
      <w:r>
        <w:t xml:space="preserve">Hakodate is famous for its night view, </w:t>
      </w:r>
      <w:proofErr w:type="spellStart"/>
      <w:r>
        <w:t>Goryo-kaku</w:t>
      </w:r>
      <w:proofErr w:type="spellEnd"/>
      <w:r>
        <w:t xml:space="preserve"> and </w:t>
      </w:r>
      <w:proofErr w:type="spellStart"/>
      <w:r>
        <w:t>Hijikata</w:t>
      </w:r>
      <w:proofErr w:type="spellEnd"/>
      <w:r>
        <w:t xml:space="preserve"> </w:t>
      </w:r>
      <w:proofErr w:type="spellStart"/>
      <w:r>
        <w:t>Toshizo</w:t>
      </w:r>
      <w:proofErr w:type="spellEnd"/>
      <w:r>
        <w:t>.</w:t>
      </w:r>
    </w:p>
    <w:p w:rsidR="007B7581" w:rsidRDefault="007B7581" w:rsidP="007B7581">
      <w:r>
        <w:t>Hakodate has been the setting for various manga, anime, and movies.</w:t>
      </w:r>
    </w:p>
    <w:p w:rsidR="007B7581" w:rsidRDefault="007B7581" w:rsidP="007B7581">
      <w:r>
        <w:t>Conveniently located tourist attractions are all within a compact area accessible by tram.</w:t>
      </w:r>
    </w:p>
    <w:p w:rsidR="007B7581" w:rsidRDefault="007B7581" w:rsidP="007B7581">
      <w:r>
        <w:t xml:space="preserve">Many foreigners visit Japan. The current mayor is the brother of actor </w:t>
      </w:r>
      <w:proofErr w:type="spellStart"/>
      <w:r>
        <w:t>Yo</w:t>
      </w:r>
      <w:proofErr w:type="spellEnd"/>
      <w:r>
        <w:t xml:space="preserve"> </w:t>
      </w:r>
      <w:proofErr w:type="spellStart"/>
      <w:r>
        <w:t>Oizumi</w:t>
      </w:r>
      <w:proofErr w:type="spellEnd"/>
      <w:r>
        <w:t>.</w:t>
      </w:r>
    </w:p>
    <w:p w:rsidR="007B7581" w:rsidRDefault="007B7581" w:rsidP="007B7581"/>
    <w:p w:rsidR="007B7581" w:rsidRDefault="007B7581" w:rsidP="007B7581">
      <w:r>
        <w:t xml:space="preserve">Between </w:t>
      </w:r>
      <w:proofErr w:type="spellStart"/>
      <w:r>
        <w:t>Mimaya</w:t>
      </w:r>
      <w:proofErr w:type="spellEnd"/>
      <w:r>
        <w:t xml:space="preserve"> and Hakodate</w:t>
      </w:r>
    </w:p>
    <w:p w:rsidR="007B7581" w:rsidRDefault="007B7581" w:rsidP="007B7581">
      <w:r>
        <w:t xml:space="preserve">The </w:t>
      </w:r>
      <w:proofErr w:type="spellStart"/>
      <w:r>
        <w:t>Shinkansen</w:t>
      </w:r>
      <w:proofErr w:type="spellEnd"/>
      <w:r>
        <w:t xml:space="preserve"> train ride takes less than 50 minutes.</w:t>
      </w:r>
    </w:p>
    <w:p w:rsidR="007B7581" w:rsidRDefault="007B7581" w:rsidP="007B7581">
      <w:r>
        <w:t xml:space="preserve">The representative is usually in Hakodate and occasionally visits </w:t>
      </w:r>
      <w:proofErr w:type="spellStart"/>
      <w:r>
        <w:t>Mimaya</w:t>
      </w:r>
      <w:proofErr w:type="spellEnd"/>
      <w:r>
        <w:t>.</w:t>
      </w:r>
    </w:p>
    <w:p w:rsidR="007B7581" w:rsidRDefault="007B7581" w:rsidP="007B7581">
      <w:r>
        <w:t xml:space="preserve">Mail can be sent to the business office in </w:t>
      </w:r>
      <w:proofErr w:type="spellStart"/>
      <w:r>
        <w:t>Mimaya</w:t>
      </w:r>
      <w:proofErr w:type="spellEnd"/>
      <w:r>
        <w:t xml:space="preserve"> and will be received by the landlord of the office building.</w:t>
      </w:r>
    </w:p>
    <w:p w:rsidR="007B7581" w:rsidRDefault="007B7581" w:rsidP="007B7581">
      <w:r>
        <w:t xml:space="preserve">If the representative returned to </w:t>
      </w:r>
      <w:proofErr w:type="spellStart"/>
      <w:r>
        <w:t>Mimaya</w:t>
      </w:r>
      <w:proofErr w:type="spellEnd"/>
      <w:r>
        <w:t xml:space="preserve"> or moved the office to Hakodate, the complication would be eliminated.</w:t>
      </w:r>
    </w:p>
    <w:p w:rsidR="007B7581" w:rsidRDefault="007B7581" w:rsidP="007B7581">
      <w:r>
        <w:t>For various reasons, this is the current situation.</w:t>
      </w:r>
    </w:p>
    <w:p w:rsidR="003A4A5C" w:rsidRPr="003A4A5C" w:rsidRDefault="003A4A5C" w:rsidP="003A4A5C">
      <w:pPr>
        <w:rPr>
          <w:rFonts w:eastAsia="ＭＳ 明朝"/>
          <w:u w:val="single"/>
          <w:lang w:eastAsia="ja-JP"/>
        </w:rPr>
      </w:pPr>
      <w:r w:rsidRPr="003A4A5C">
        <w:rPr>
          <w:rFonts w:eastAsia="ＭＳ 明朝" w:hint="eastAsia"/>
          <w:color w:val="DDD9C3" w:themeColor="background2" w:themeShade="E6"/>
          <w:u w:val="single"/>
          <w:lang w:eastAsia="ja-JP"/>
        </w:rPr>
        <w:t xml:space="preserve">                                        </w:t>
      </w:r>
    </w:p>
    <w:p w:rsidR="00F803E9" w:rsidRDefault="000A6D36" w:rsidP="003A4A5C"/>
    <w:sectPr w:rsidR="00F803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D36" w:rsidRDefault="000A6D36" w:rsidP="000F3A0F">
      <w:r>
        <w:separator/>
      </w:r>
    </w:p>
  </w:endnote>
  <w:endnote w:type="continuationSeparator" w:id="0">
    <w:p w:rsidR="000A6D36" w:rsidRDefault="000A6D36" w:rsidP="000F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D36" w:rsidRDefault="000A6D36" w:rsidP="000F3A0F">
      <w:r>
        <w:separator/>
      </w:r>
    </w:p>
  </w:footnote>
  <w:footnote w:type="continuationSeparator" w:id="0">
    <w:p w:rsidR="000A6D36" w:rsidRDefault="000A6D36" w:rsidP="000F3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81"/>
    <w:rsid w:val="0009692F"/>
    <w:rsid w:val="000A6D36"/>
    <w:rsid w:val="000F3A0F"/>
    <w:rsid w:val="00147E72"/>
    <w:rsid w:val="0016271C"/>
    <w:rsid w:val="002800B0"/>
    <w:rsid w:val="0035122C"/>
    <w:rsid w:val="003A4A5C"/>
    <w:rsid w:val="00672B47"/>
    <w:rsid w:val="007B7581"/>
    <w:rsid w:val="009C5D20"/>
    <w:rsid w:val="00AE2219"/>
    <w:rsid w:val="00B1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A0F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0F3A0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3A0F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0F3A0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A0F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0F3A0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3A0F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0F3A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11</cp:revision>
  <dcterms:created xsi:type="dcterms:W3CDTF">2024-06-13T07:07:00Z</dcterms:created>
  <dcterms:modified xsi:type="dcterms:W3CDTF">2024-06-17T11:38:00Z</dcterms:modified>
</cp:coreProperties>
</file>